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77A9" w14:textId="6EE231B8" w:rsidR="00063A89" w:rsidRPr="00C96DB4" w:rsidRDefault="00281A06" w:rsidP="00C96DB4">
      <w:pPr>
        <w:rPr>
          <w:rFonts w:ascii="Times New Roman" w:eastAsia="Times New Roman" w:hAnsi="Times New Roman" w:cs="Times New Roman"/>
          <w:lang w:val="en-SG"/>
        </w:rPr>
      </w:pPr>
      <w:r>
        <w:rPr>
          <w:rFonts w:ascii="Arial" w:eastAsia="Times New Roman" w:hAnsi="Arial" w:cs="Arial"/>
          <w:color w:val="000000"/>
          <w:lang w:val="en-SG"/>
        </w:rPr>
        <w:t>theianteo</w:t>
      </w:r>
      <w:r w:rsidR="00C96DB4" w:rsidRPr="00C96DB4">
        <w:rPr>
          <w:rFonts w:ascii="Arial" w:eastAsia="Times New Roman" w:hAnsi="Arial" w:cs="Arial"/>
          <w:color w:val="000000"/>
          <w:lang w:val="en-SG"/>
        </w:rPr>
        <w:t>.com. This information has been obtained from sources believed reliable. We have not verified it and make no guarantee, warranty or representation about it. You and your advisors should conduct a careful, independent investigation of the property to determine to your satisfaction the suitability of the property for your needs. The information contained on this website is for informational purposes only. It do not constitute legal, investment or other professional advice. Although the information on the website has been provided from reliable sources, we do not provide any warranty, expressed or implied, that the accuracy or completeness of any information provided as part of this website. Neither this website, nor its owners shall be liable in any manner or to any extent for any direct, indirect, special, incidental or consequential damages, losses or expenses arising out of the use of this website. Complete confidentiality and security is not possible over the Internet. Internet use and communication is subject to interception, loss and alteration. You acknowledge and agree that this website and its owners shall not be responsible for any damages you may suffer as a result of the transmission of confidential or sensitive information over the Internet, and that all such communications will be at your own risk. Links accessed from hyperlink text from the website, unless otherwise indicated, been independently developed by third parties and we do not warrant the accuracy or completeness of the information contained in such sites. The inclusion of any information, material, content or links on this web site should not be construed as an express or an implied endorsement of any third party products or services. The service of this website may be limited to the certain geographic area only. All materials published or otherwise accessible through this website, including, but not limited to, text, photographs, images, illustrations, coding and other materials (the “Content”) are protected by copyright, and are owned or controlled by either this website owner or the party credited as the provider of the Content. Any reproduction, modification, redistribution, publication, transmission, transfer, sale, distribution, performance, display or exploitation of this website, whether in whole or in part, constitutes a violation of federal or common law and is prohibited. This website does not belong to the developer of this project. This website is managed b</w:t>
      </w:r>
      <w:r w:rsidR="004625EA">
        <w:rPr>
          <w:rFonts w:ascii="Arial" w:eastAsia="Times New Roman" w:hAnsi="Arial" w:cs="Arial"/>
          <w:color w:val="000000"/>
          <w:lang w:val="en-SG"/>
        </w:rPr>
        <w:t xml:space="preserve">y </w:t>
      </w:r>
      <w:r>
        <w:rPr>
          <w:rFonts w:ascii="Arial" w:eastAsia="Times New Roman" w:hAnsi="Arial" w:cs="Arial"/>
          <w:color w:val="000000"/>
          <w:lang w:val="en-SG"/>
        </w:rPr>
        <w:t>real estate salesperson</w:t>
      </w:r>
      <w:r w:rsidR="004625EA">
        <w:rPr>
          <w:rFonts w:ascii="Arial" w:eastAsia="Times New Roman" w:hAnsi="Arial" w:cs="Arial"/>
          <w:color w:val="000000"/>
          <w:lang w:val="en-SG"/>
        </w:rPr>
        <w:t xml:space="preserve"> </w:t>
      </w:r>
      <w:r>
        <w:rPr>
          <w:rFonts w:ascii="Arial" w:eastAsia="Times New Roman" w:hAnsi="Arial" w:cs="Arial"/>
          <w:color w:val="000000"/>
          <w:lang w:val="en-SG"/>
        </w:rPr>
        <w:t xml:space="preserve">Ian </w:t>
      </w:r>
      <w:proofErr w:type="spellStart"/>
      <w:r>
        <w:rPr>
          <w:rFonts w:ascii="Arial" w:eastAsia="Times New Roman" w:hAnsi="Arial" w:cs="Arial"/>
          <w:color w:val="000000"/>
          <w:lang w:val="en-SG"/>
        </w:rPr>
        <w:t>Teo</w:t>
      </w:r>
      <w:proofErr w:type="spellEnd"/>
      <w:r w:rsidR="00C96DB4" w:rsidRPr="00C96DB4">
        <w:rPr>
          <w:rFonts w:ascii="Arial" w:eastAsia="Times New Roman" w:hAnsi="Arial" w:cs="Arial"/>
          <w:color w:val="000000"/>
          <w:lang w:val="en-SG"/>
        </w:rPr>
        <w:t xml:space="preserve">, CEA </w:t>
      </w:r>
      <w:proofErr w:type="spellStart"/>
      <w:r w:rsidR="00C96DB4" w:rsidRPr="00C96DB4">
        <w:rPr>
          <w:rFonts w:ascii="Arial" w:eastAsia="Times New Roman" w:hAnsi="Arial" w:cs="Arial"/>
          <w:color w:val="000000"/>
          <w:lang w:val="en-SG"/>
        </w:rPr>
        <w:t>Reg</w:t>
      </w:r>
      <w:proofErr w:type="spellEnd"/>
      <w:r w:rsidR="00C96DB4" w:rsidRPr="00C96DB4">
        <w:rPr>
          <w:rFonts w:ascii="Arial" w:eastAsia="Times New Roman" w:hAnsi="Arial" w:cs="Arial"/>
          <w:color w:val="000000"/>
          <w:lang w:val="en-SG"/>
        </w:rPr>
        <w:t xml:space="preserve"> No: R0</w:t>
      </w:r>
      <w:r>
        <w:rPr>
          <w:rFonts w:ascii="Arial" w:eastAsia="Times New Roman" w:hAnsi="Arial" w:cs="Arial"/>
          <w:color w:val="000000"/>
          <w:lang w:val="en-SG"/>
        </w:rPr>
        <w:t>58647E, Contact Number: 97592826</w:t>
      </w:r>
      <w:r w:rsidR="00C96DB4" w:rsidRPr="00C96DB4">
        <w:rPr>
          <w:rFonts w:ascii="Arial" w:eastAsia="Times New Roman" w:hAnsi="Arial" w:cs="Arial"/>
          <w:color w:val="000000"/>
          <w:lang w:val="en-SG"/>
        </w:rPr>
        <w:t xml:space="preserve"> from </w:t>
      </w:r>
      <w:proofErr w:type="spellStart"/>
      <w:r>
        <w:rPr>
          <w:rFonts w:ascii="Arial" w:eastAsia="Times New Roman" w:hAnsi="Arial" w:cs="Arial"/>
          <w:color w:val="000000"/>
          <w:lang w:val="en-SG"/>
        </w:rPr>
        <w:t>PropNex</w:t>
      </w:r>
      <w:proofErr w:type="spellEnd"/>
      <w:r w:rsidR="00C96DB4" w:rsidRPr="00C96DB4">
        <w:rPr>
          <w:rFonts w:ascii="Arial" w:eastAsia="Times New Roman" w:hAnsi="Arial" w:cs="Arial"/>
          <w:color w:val="000000"/>
          <w:lang w:val="en-SG"/>
        </w:rPr>
        <w:t xml:space="preserve"> </w:t>
      </w:r>
      <w:r>
        <w:rPr>
          <w:rFonts w:ascii="Arial" w:eastAsia="Times New Roman" w:hAnsi="Arial" w:cs="Arial"/>
          <w:color w:val="000000"/>
          <w:lang w:val="en-SG"/>
        </w:rPr>
        <w:t>Realty Pte Ltd, License L3008</w:t>
      </w:r>
      <w:bookmarkStart w:id="0" w:name="_GoBack"/>
      <w:bookmarkEnd w:id="0"/>
      <w:r>
        <w:rPr>
          <w:rFonts w:ascii="Arial" w:eastAsia="Times New Roman" w:hAnsi="Arial" w:cs="Arial"/>
          <w:color w:val="000000"/>
          <w:lang w:val="en-SG"/>
        </w:rPr>
        <w:t>022J</w:t>
      </w:r>
      <w:r w:rsidR="00C96DB4" w:rsidRPr="00C96DB4">
        <w:rPr>
          <w:rFonts w:ascii="Arial" w:eastAsia="Times New Roman" w:hAnsi="Arial" w:cs="Arial"/>
          <w:color w:val="000000"/>
          <w:lang w:val="en-SG"/>
        </w:rPr>
        <w:t>. Certain names, words, titles, phrases, logos, designs, graphics, icons and trade-marks displayed on this website may constitute registered or unregistered trade-marks of third parties. The display of third party trademarks on this website does not imply that a license of any kind has been granted. Unless otherwise specified, downloading, retransmission or other copying or modification of any trademarks displayed on this web site constitutes a violation of federal or common law and is prohibited. The symbols ® and ™ designate registered and unregistered trademark status, respectively. This website may at any time revise these terms by updating this posting. By using this web site, you agree to be bound by any such revisions and should periodically visit this page to determine the then current terms to which you are bound.</w:t>
      </w:r>
    </w:p>
    <w:sectPr w:rsidR="00063A89" w:rsidRPr="00C96DB4" w:rsidSect="001239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34E5"/>
    <w:multiLevelType w:val="hybridMultilevel"/>
    <w:tmpl w:val="83D6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B4"/>
    <w:rsid w:val="00123954"/>
    <w:rsid w:val="002316B8"/>
    <w:rsid w:val="00281A06"/>
    <w:rsid w:val="002943A4"/>
    <w:rsid w:val="004625EA"/>
    <w:rsid w:val="00C9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38B0"/>
  <w14:defaultImageDpi w14:val="32767"/>
  <w15:chartTrackingRefBased/>
  <w15:docId w15:val="{9BFFFC64-E1AA-BF40-AFCD-E81FE072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DB4"/>
    <w:pPr>
      <w:spacing w:before="100" w:beforeAutospacing="1" w:after="100" w:afterAutospacing="1"/>
    </w:pPr>
    <w:rPr>
      <w:rFonts w:ascii="Times New Roman" w:eastAsia="Times New Roman" w:hAnsi="Times New Roman" w:cs="Times New Roman"/>
      <w:lang w:val="en-SG"/>
    </w:rPr>
  </w:style>
  <w:style w:type="character" w:styleId="CommentReference">
    <w:name w:val="annotation reference"/>
    <w:basedOn w:val="DefaultParagraphFont"/>
    <w:uiPriority w:val="99"/>
    <w:semiHidden/>
    <w:unhideWhenUsed/>
    <w:rsid w:val="00C96DB4"/>
    <w:rPr>
      <w:sz w:val="16"/>
      <w:szCs w:val="16"/>
    </w:rPr>
  </w:style>
  <w:style w:type="paragraph" w:styleId="CommentText">
    <w:name w:val="annotation text"/>
    <w:basedOn w:val="Normal"/>
    <w:link w:val="CommentTextChar"/>
    <w:uiPriority w:val="99"/>
    <w:semiHidden/>
    <w:unhideWhenUsed/>
    <w:rsid w:val="00C96DB4"/>
    <w:rPr>
      <w:sz w:val="20"/>
      <w:szCs w:val="20"/>
    </w:rPr>
  </w:style>
  <w:style w:type="character" w:customStyle="1" w:styleId="CommentTextChar">
    <w:name w:val="Comment Text Char"/>
    <w:basedOn w:val="DefaultParagraphFont"/>
    <w:link w:val="CommentText"/>
    <w:uiPriority w:val="99"/>
    <w:semiHidden/>
    <w:rsid w:val="00C96DB4"/>
    <w:rPr>
      <w:sz w:val="20"/>
      <w:szCs w:val="20"/>
    </w:rPr>
  </w:style>
  <w:style w:type="paragraph" w:styleId="CommentSubject">
    <w:name w:val="annotation subject"/>
    <w:basedOn w:val="CommentText"/>
    <w:next w:val="CommentText"/>
    <w:link w:val="CommentSubjectChar"/>
    <w:uiPriority w:val="99"/>
    <w:semiHidden/>
    <w:unhideWhenUsed/>
    <w:rsid w:val="00C96DB4"/>
    <w:rPr>
      <w:b/>
      <w:bCs/>
    </w:rPr>
  </w:style>
  <w:style w:type="character" w:customStyle="1" w:styleId="CommentSubjectChar">
    <w:name w:val="Comment Subject Char"/>
    <w:basedOn w:val="CommentTextChar"/>
    <w:link w:val="CommentSubject"/>
    <w:uiPriority w:val="99"/>
    <w:semiHidden/>
    <w:rsid w:val="00C96DB4"/>
    <w:rPr>
      <w:b/>
      <w:bCs/>
      <w:sz w:val="20"/>
      <w:szCs w:val="20"/>
    </w:rPr>
  </w:style>
  <w:style w:type="paragraph" w:styleId="BalloonText">
    <w:name w:val="Balloon Text"/>
    <w:basedOn w:val="Normal"/>
    <w:link w:val="BalloonTextChar"/>
    <w:uiPriority w:val="99"/>
    <w:semiHidden/>
    <w:unhideWhenUsed/>
    <w:rsid w:val="00C96D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6D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dc:creator>
  <cp:keywords/>
  <dc:description/>
  <cp:lastModifiedBy>ianteoyijie</cp:lastModifiedBy>
  <cp:revision>2</cp:revision>
  <dcterms:created xsi:type="dcterms:W3CDTF">2020-03-30T04:41:00Z</dcterms:created>
  <dcterms:modified xsi:type="dcterms:W3CDTF">2020-03-30T04:41:00Z</dcterms:modified>
</cp:coreProperties>
</file>